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463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«Мегаполис»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8601046237, ОГРН: 1128601000923,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д.46 кв.7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лицо, имеющее право без доверенности действовать от имени юридического лица – директор Мансуров С.А.,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«Мегаполис»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Пионерская</w:t>
      </w:r>
      <w:r>
        <w:rPr>
          <w:b w:val="0"/>
          <w:bCs w:val="0"/>
          <w:i w:val="0"/>
          <w:sz w:val="25"/>
          <w:szCs w:val="25"/>
        </w:rPr>
        <w:t xml:space="preserve"> д.46 кв.7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Законный представитель ООО «Мегаполис»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получения судебной повестки, 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ООО «МЕГАПОЛИС»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 материалов дела об административном правонарушении следует, что ООО «МЕГАПОЛИС»,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д.46 кв.7,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№860026</w:t>
      </w:r>
      <w:r>
        <w:rPr>
          <w:rFonts w:ascii="Times New Roman" w:eastAsia="Times New Roman" w:hAnsi="Times New Roman" w:cs="Times New Roman"/>
          <w:sz w:val="25"/>
          <w:szCs w:val="25"/>
        </w:rPr>
        <w:t>12001258100001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30.04.2026; копией выписки из ЕГРН в отношении ООО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«Мегаполис»; копией квитанции 24.04.2026 о приёме отчетности в электронной форме посредствам телекоммуникационным канала связи.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ООО «Мегаполис»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Смягчающим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административную ответственность обстоятельством является </w:t>
      </w:r>
      <w:r>
        <w:rPr>
          <w:rFonts w:ascii="Times New Roman" w:eastAsia="Times New Roman" w:hAnsi="Times New Roman" w:cs="Times New Roman"/>
          <w:sz w:val="25"/>
          <w:szCs w:val="25"/>
        </w:rPr>
        <w:t>добровольное прекращение противоправного поведения,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отягчающих административную ответственность,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«Мегаполис»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